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C6B" w:rsidRDefault="00255C6B" w:rsidP="00255C6B">
      <w:pPr>
        <w:jc w:val="center"/>
        <w:rPr>
          <w:rFonts w:ascii="Arial" w:hAnsi="Arial" w:cs="Arial"/>
          <w:b/>
          <w:lang w:val="uk-UA" w:eastAsia="uk-UA"/>
        </w:rPr>
      </w:pPr>
      <w:r w:rsidRPr="00255C6B">
        <w:rPr>
          <w:rFonts w:ascii="Arial" w:hAnsi="Arial" w:cs="Arial"/>
          <w:b/>
          <w:lang w:val="uk-UA" w:eastAsia="uk-UA"/>
        </w:rPr>
        <w:t>Анкета претендента</w:t>
      </w:r>
    </w:p>
    <w:p w:rsidR="0088618E" w:rsidRPr="00255C6B" w:rsidRDefault="0088618E" w:rsidP="00255C6B">
      <w:pPr>
        <w:jc w:val="center"/>
        <w:rPr>
          <w:rFonts w:ascii="Arial" w:hAnsi="Arial" w:cs="Arial"/>
          <w:b/>
          <w:lang w:val="uk-UA" w:eastAsia="uk-UA"/>
        </w:rPr>
      </w:pPr>
    </w:p>
    <w:p w:rsidR="00255C6B" w:rsidRPr="00255C6B" w:rsidRDefault="00255C6B" w:rsidP="00255C6B">
      <w:pPr>
        <w:ind w:firstLine="697"/>
        <w:rPr>
          <w:rFonts w:ascii="Arial" w:hAnsi="Arial" w:cs="Arial"/>
          <w:lang w:val="uk-UA" w:eastAsia="uk-UA"/>
        </w:rPr>
      </w:pPr>
    </w:p>
    <w:p w:rsidR="00255C6B" w:rsidRPr="00255C6B" w:rsidRDefault="00255C6B" w:rsidP="00255C6B">
      <w:pPr>
        <w:ind w:firstLine="697"/>
        <w:rPr>
          <w:rFonts w:ascii="Arial" w:hAnsi="Arial" w:cs="Arial"/>
          <w:lang w:val="uk-UA" w:eastAsia="uk-UA"/>
        </w:rPr>
      </w:pPr>
      <w:r w:rsidRPr="00255C6B">
        <w:rPr>
          <w:rFonts w:ascii="Arial" w:hAnsi="Arial" w:cs="Arial"/>
          <w:lang w:val="uk-UA" w:eastAsia="uk-UA"/>
        </w:rPr>
        <w:t>Компанія __________________________________________________</w:t>
      </w:r>
    </w:p>
    <w:p w:rsidR="00255C6B" w:rsidRPr="00255C6B" w:rsidRDefault="00255C6B" w:rsidP="00255C6B">
      <w:pPr>
        <w:ind w:firstLine="697"/>
        <w:rPr>
          <w:rFonts w:ascii="Arial" w:hAnsi="Arial" w:cs="Arial"/>
          <w:lang w:val="uk-UA" w:eastAsia="uk-UA"/>
        </w:rPr>
      </w:pPr>
      <w:r w:rsidRPr="00255C6B">
        <w:rPr>
          <w:rFonts w:ascii="Arial" w:hAnsi="Arial" w:cs="Arial"/>
          <w:lang w:val="uk-UA" w:eastAsia="uk-UA"/>
        </w:rPr>
        <w:t>не заперечує щодо перевірки АТ «ОТП Банк»  наступної  інформацію про нашу організацію (</w:t>
      </w:r>
      <w:r w:rsidRPr="00255C6B">
        <w:rPr>
          <w:rFonts w:ascii="Arial" w:hAnsi="Arial" w:cs="Arial"/>
          <w:i/>
          <w:lang w:val="uk-UA" w:eastAsia="uk-UA"/>
        </w:rPr>
        <w:t>потрібно надати всі перелічені нижче дані</w:t>
      </w:r>
      <w:r w:rsidRPr="00255C6B">
        <w:rPr>
          <w:rFonts w:ascii="Arial" w:hAnsi="Arial" w:cs="Arial"/>
          <w:lang w:val="uk-UA" w:eastAsia="uk-UA"/>
        </w:rPr>
        <w:t>) :</w:t>
      </w:r>
    </w:p>
    <w:p w:rsidR="00D25C66" w:rsidRDefault="00D25C66" w:rsidP="00255C6B">
      <w:pPr>
        <w:rPr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774"/>
      </w:tblGrid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255C6B">
              <w:rPr>
                <w:rFonts w:ascii="Arial" w:hAnsi="Arial" w:cs="Arial"/>
                <w:lang w:val="uk-UA" w:eastAsia="uk-UA"/>
              </w:rPr>
              <w:t>Повна та скорочена назва компанії із зазначенням форми власності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255C6B">
              <w:rPr>
                <w:rFonts w:ascii="Arial" w:hAnsi="Arial" w:cs="Arial"/>
                <w:lang w:val="uk-UA" w:eastAsia="uk-UA"/>
              </w:rPr>
              <w:t>Юридична адреса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>Електронна адреса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255C6B">
              <w:rPr>
                <w:rFonts w:ascii="Arial" w:hAnsi="Arial" w:cs="Arial"/>
                <w:lang w:val="uk-UA" w:eastAsia="uk-UA"/>
              </w:rPr>
              <w:t>Дата створення, місце реєстрації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255C6B">
              <w:rPr>
                <w:rFonts w:ascii="Arial" w:hAnsi="Arial" w:cs="Arial"/>
                <w:lang w:val="uk-UA" w:eastAsia="uk-UA"/>
              </w:rPr>
              <w:t>ІПН підприємства, код ЄДРПОУ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255C6B">
              <w:rPr>
                <w:rFonts w:ascii="Arial" w:hAnsi="Arial" w:cs="Arial"/>
                <w:lang w:val="uk-UA" w:eastAsia="uk-UA"/>
              </w:rPr>
              <w:t>ПІБ, Ід. код, посада керівників* компанії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255C6B">
              <w:rPr>
                <w:rFonts w:ascii="Arial" w:hAnsi="Arial" w:cs="Arial"/>
                <w:lang w:val="uk-UA" w:eastAsia="uk-UA"/>
              </w:rPr>
              <w:t>Чи співпрацює Ваша компанія з одним із учасників ОТП Групи в Україні або за кордоном, отримує або надає послуги? (Позитивну відповідь необхідно деталізувати)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255C6B">
              <w:rPr>
                <w:rFonts w:ascii="Arial" w:hAnsi="Arial" w:cs="Arial"/>
                <w:lang w:val="uk-UA" w:eastAsia="uk-UA"/>
              </w:rPr>
              <w:t>Чи керівники* Вашої компанії мають родичів, які працюють в АТ «ОТП Банк» або в будь-якого іншого учасника ОТП Групи? (Позитивну відповідь необхідно деталізувати)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  <w:r w:rsidRPr="00255C6B">
              <w:rPr>
                <w:rFonts w:ascii="Arial" w:hAnsi="Arial" w:cs="Arial"/>
                <w:lang w:val="uk-UA" w:eastAsia="uk-UA"/>
              </w:rPr>
              <w:t>Чи має Ваша компанія чи керівники* Вашої компанії будь-які інші зв’язки з АТ «ОТП Банк» або з будь-яким іншим учасником ОТП Групи? (Позитивну відповідь необхідно деталізувати)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B780A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>
              <w:rPr>
                <w:rFonts w:ascii="Arial" w:hAnsi="Arial" w:cs="Arial"/>
                <w:color w:val="000000"/>
                <w:lang w:val="uk-UA" w:eastAsia="uk-UA"/>
              </w:rPr>
              <w:t>Участь у</w:t>
            </w:r>
            <w:r w:rsidR="00255C6B" w:rsidRPr="00255C6B">
              <w:rPr>
                <w:rFonts w:ascii="Arial" w:hAnsi="Arial" w:cs="Arial"/>
                <w:color w:val="000000"/>
                <w:lang w:val="uk-UA" w:eastAsia="uk-UA"/>
              </w:rPr>
              <w:t xml:space="preserve"> колекторській асоціації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 xml:space="preserve">Наявність пов’язаної факторингової компанії </w:t>
            </w:r>
            <w:r w:rsidRPr="00255C6B">
              <w:rPr>
                <w:rFonts w:ascii="Arial" w:hAnsi="Arial" w:cs="Arial"/>
                <w:lang w:val="uk-UA" w:eastAsia="uk-UA"/>
              </w:rPr>
              <w:t>(позитивну відповідь необхідно деталізувати)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 xml:space="preserve">Кількість співробітників із деталізацією за напрямами роботи: </w:t>
            </w:r>
            <w:proofErr w:type="spellStart"/>
            <w:r w:rsidRPr="00255C6B">
              <w:rPr>
                <w:rFonts w:ascii="Arial" w:hAnsi="Arial" w:cs="Arial"/>
                <w:color w:val="000000"/>
                <w:lang w:val="uk-UA" w:eastAsia="uk-UA"/>
              </w:rPr>
              <w:t>Call-center</w:t>
            </w:r>
            <w:proofErr w:type="spellEnd"/>
            <w:r w:rsidRPr="00255C6B">
              <w:rPr>
                <w:rFonts w:ascii="Arial" w:hAnsi="Arial" w:cs="Arial"/>
                <w:color w:val="000000"/>
                <w:lang w:val="uk-UA" w:eastAsia="uk-UA"/>
              </w:rPr>
              <w:t xml:space="preserve">, </w:t>
            </w:r>
            <w:proofErr w:type="spellStart"/>
            <w:r w:rsidRPr="00255C6B">
              <w:rPr>
                <w:rFonts w:ascii="Arial" w:hAnsi="Arial" w:cs="Arial"/>
                <w:color w:val="000000"/>
                <w:lang w:val="uk-UA" w:eastAsia="uk-UA"/>
              </w:rPr>
              <w:t>Hard</w:t>
            </w:r>
            <w:proofErr w:type="spellEnd"/>
            <w:r w:rsidRPr="00255C6B">
              <w:rPr>
                <w:rFonts w:ascii="Arial" w:hAnsi="Arial" w:cs="Arial"/>
                <w:color w:val="000000"/>
                <w:lang w:val="uk-UA" w:eastAsia="uk-UA"/>
              </w:rPr>
              <w:t xml:space="preserve"> Collection, юристи, аналітики, адміністративна група та інші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 xml:space="preserve">Стадії роботи з простроченою заборгованістю 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>Сегменти боржників, з якими працюєте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>Кредитні продукти, з якими працюєте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 xml:space="preserve">Розмір портфелю в роботі , кількість справ та суми 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B780A" w:rsidTr="00496BC6">
        <w:tc>
          <w:tcPr>
            <w:tcW w:w="7054" w:type="dxa"/>
          </w:tcPr>
          <w:p w:rsidR="00255C6B" w:rsidRPr="00255C6B" w:rsidRDefault="0088618E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88618E">
              <w:rPr>
                <w:rFonts w:ascii="Arial" w:hAnsi="Arial" w:cs="Arial"/>
                <w:color w:val="000000"/>
                <w:lang w:val="uk-UA" w:eastAsia="uk-UA"/>
              </w:rPr>
              <w:t>Регіональне покриття</w:t>
            </w:r>
            <w:r>
              <w:rPr>
                <w:rFonts w:ascii="Arial" w:hAnsi="Arial" w:cs="Arial"/>
                <w:color w:val="000000"/>
                <w:lang w:val="uk-UA" w:eastAsia="uk-UA"/>
              </w:rPr>
              <w:t xml:space="preserve"> </w:t>
            </w:r>
            <w:r w:rsidRPr="0088618E">
              <w:rPr>
                <w:rFonts w:ascii="Arial" w:hAnsi="Arial" w:cs="Arial"/>
                <w:color w:val="000000"/>
                <w:lang w:val="uk-UA" w:eastAsia="uk-UA"/>
              </w:rPr>
              <w:t>(</w:t>
            </w:r>
            <w:proofErr w:type="spellStart"/>
            <w:r w:rsidRPr="0088618E">
              <w:rPr>
                <w:rFonts w:ascii="Arial" w:hAnsi="Arial" w:cs="Arial"/>
                <w:color w:val="000000"/>
                <w:lang w:val="uk-UA" w:eastAsia="uk-UA"/>
              </w:rPr>
              <w:t>Hard</w:t>
            </w:r>
            <w:proofErr w:type="spellEnd"/>
            <w:r w:rsidRPr="0088618E">
              <w:rPr>
                <w:rFonts w:ascii="Arial" w:hAnsi="Arial" w:cs="Arial"/>
                <w:color w:val="000000"/>
                <w:lang w:val="uk-UA" w:eastAsia="uk-UA"/>
              </w:rPr>
              <w:t>)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>Інструменти повернення боргів, які використовуються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>Регіональне покриття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B01B1D" w:rsidTr="00194505">
        <w:trPr>
          <w:trHeight w:val="70"/>
        </w:trPr>
        <w:tc>
          <w:tcPr>
            <w:tcW w:w="7054" w:type="dxa"/>
          </w:tcPr>
          <w:p w:rsidR="00255C6B" w:rsidRPr="00B01B1D" w:rsidRDefault="00255C6B" w:rsidP="00255C6B">
            <w:pPr>
              <w:rPr>
                <w:rFonts w:ascii="Arial" w:hAnsi="Arial" w:cs="Arial"/>
                <w:color w:val="000000"/>
                <w:lang w:val="en-US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>Пропускна здатність</w:t>
            </w:r>
            <w:r w:rsidR="00B01B1D">
              <w:rPr>
                <w:rFonts w:ascii="Arial" w:hAnsi="Arial" w:cs="Arial"/>
                <w:color w:val="000000"/>
                <w:lang w:val="uk-UA" w:eastAsia="uk-UA"/>
              </w:rPr>
              <w:t xml:space="preserve"> </w:t>
            </w:r>
            <w:r w:rsidR="00B01B1D">
              <w:rPr>
                <w:rFonts w:ascii="Arial" w:hAnsi="Arial" w:cs="Arial"/>
                <w:color w:val="000000"/>
                <w:lang w:val="en-US" w:eastAsia="uk-UA"/>
              </w:rPr>
              <w:t>**</w:t>
            </w:r>
          </w:p>
        </w:tc>
        <w:tc>
          <w:tcPr>
            <w:tcW w:w="2774" w:type="dxa"/>
          </w:tcPr>
          <w:p w:rsidR="00255C6B" w:rsidRPr="00B01B1D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 w:eastAsia="uk-UA"/>
              </w:rPr>
            </w:pPr>
          </w:p>
        </w:tc>
      </w:tr>
      <w:tr w:rsidR="00255C6B" w:rsidRPr="00B01B1D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 xml:space="preserve">Можливість Банку прослуховувати розмови співробітників колекторської компанії та перевіряти роботу </w:t>
            </w:r>
            <w:proofErr w:type="spellStart"/>
            <w:r w:rsidRPr="00255C6B">
              <w:rPr>
                <w:rFonts w:ascii="Arial" w:hAnsi="Arial" w:cs="Arial"/>
                <w:color w:val="000000"/>
                <w:lang w:val="uk-UA" w:eastAsia="uk-UA"/>
              </w:rPr>
              <w:t>виїздної</w:t>
            </w:r>
            <w:proofErr w:type="spellEnd"/>
            <w:r w:rsidRPr="00255C6B">
              <w:rPr>
                <w:rFonts w:ascii="Arial" w:hAnsi="Arial" w:cs="Arial"/>
                <w:color w:val="000000"/>
                <w:lang w:val="uk-UA" w:eastAsia="uk-UA"/>
              </w:rPr>
              <w:t xml:space="preserve"> групи 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  <w:tr w:rsidR="00255C6B" w:rsidRPr="00255C6B" w:rsidTr="00496BC6">
        <w:tc>
          <w:tcPr>
            <w:tcW w:w="7054" w:type="dxa"/>
          </w:tcPr>
          <w:p w:rsidR="00255C6B" w:rsidRPr="00255C6B" w:rsidRDefault="00255C6B" w:rsidP="00255C6B">
            <w:pPr>
              <w:rPr>
                <w:rFonts w:ascii="Arial" w:hAnsi="Arial" w:cs="Arial"/>
                <w:color w:val="000000"/>
                <w:lang w:val="uk-UA" w:eastAsia="uk-UA"/>
              </w:rPr>
            </w:pPr>
            <w:r w:rsidRPr="00255C6B">
              <w:rPr>
                <w:rFonts w:ascii="Arial" w:hAnsi="Arial" w:cs="Arial"/>
                <w:color w:val="000000"/>
                <w:lang w:val="uk-UA" w:eastAsia="uk-UA"/>
              </w:rPr>
              <w:t>Контактна особа, контактні телефони</w:t>
            </w:r>
          </w:p>
        </w:tc>
        <w:tc>
          <w:tcPr>
            <w:tcW w:w="2774" w:type="dxa"/>
          </w:tcPr>
          <w:p w:rsidR="00255C6B" w:rsidRPr="00255C6B" w:rsidRDefault="00255C6B" w:rsidP="00255C6B">
            <w:pPr>
              <w:autoSpaceDE w:val="0"/>
              <w:autoSpaceDN w:val="0"/>
              <w:adjustRightInd w:val="0"/>
              <w:rPr>
                <w:rFonts w:ascii="Arial" w:hAnsi="Arial" w:cs="Arial"/>
                <w:lang w:val="uk-UA" w:eastAsia="uk-UA"/>
              </w:rPr>
            </w:pPr>
          </w:p>
        </w:tc>
      </w:tr>
    </w:tbl>
    <w:p w:rsidR="0088618E" w:rsidRDefault="0088618E" w:rsidP="00255C6B">
      <w:pPr>
        <w:tabs>
          <w:tab w:val="center" w:pos="4819"/>
          <w:tab w:val="center" w:pos="5159"/>
          <w:tab w:val="right" w:pos="9639"/>
          <w:tab w:val="right" w:pos="10318"/>
        </w:tabs>
        <w:rPr>
          <w:rFonts w:ascii="Arial" w:hAnsi="Arial" w:cs="Arial"/>
          <w:lang w:val="uk-UA" w:eastAsia="ru-RU"/>
        </w:rPr>
      </w:pPr>
    </w:p>
    <w:p w:rsidR="00255C6B" w:rsidRDefault="00255C6B" w:rsidP="00255C6B">
      <w:pPr>
        <w:tabs>
          <w:tab w:val="center" w:pos="4819"/>
          <w:tab w:val="center" w:pos="5159"/>
          <w:tab w:val="right" w:pos="9639"/>
          <w:tab w:val="right" w:pos="10318"/>
        </w:tabs>
        <w:rPr>
          <w:rFonts w:ascii="Arial" w:hAnsi="Arial" w:cs="Arial"/>
          <w:lang w:val="uk-UA" w:eastAsia="ru-RU"/>
        </w:rPr>
      </w:pPr>
      <w:r w:rsidRPr="00B01B1D">
        <w:rPr>
          <w:rFonts w:ascii="Arial" w:hAnsi="Arial" w:cs="Arial"/>
          <w:sz w:val="18"/>
          <w:szCs w:val="18"/>
          <w:lang w:val="uk-UA" w:eastAsia="ru-RU"/>
        </w:rPr>
        <w:t>*</w:t>
      </w:r>
      <w:r w:rsidRPr="00255C6B">
        <w:rPr>
          <w:rFonts w:ascii="Arial" w:hAnsi="Arial" w:cs="Arial"/>
          <w:lang w:val="uk-UA" w:eastAsia="ru-RU"/>
        </w:rPr>
        <w:t xml:space="preserve"> Керівник – голова та члени органів управління, головний бухгалтер та його заступники.</w:t>
      </w:r>
    </w:p>
    <w:p w:rsidR="00B01B1D" w:rsidRPr="00B01B1D" w:rsidRDefault="00B01B1D" w:rsidP="00255C6B">
      <w:pPr>
        <w:tabs>
          <w:tab w:val="center" w:pos="4819"/>
          <w:tab w:val="center" w:pos="5159"/>
          <w:tab w:val="right" w:pos="9639"/>
          <w:tab w:val="right" w:pos="10318"/>
        </w:tabs>
        <w:rPr>
          <w:rFonts w:ascii="Arial" w:hAnsi="Arial" w:cs="Arial"/>
          <w:lang w:val="uk-UA" w:eastAsia="ru-RU"/>
        </w:rPr>
      </w:pPr>
      <w:r w:rsidRPr="00B01B1D">
        <w:rPr>
          <w:rFonts w:ascii="Arial" w:hAnsi="Arial" w:cs="Arial"/>
          <w:sz w:val="18"/>
          <w:szCs w:val="18"/>
          <w:lang w:val="ru-RU" w:eastAsia="ru-RU"/>
        </w:rPr>
        <w:t>**</w:t>
      </w:r>
      <w:r w:rsidRPr="00B01B1D">
        <w:rPr>
          <w:rFonts w:ascii="Arial" w:hAnsi="Arial" w:cs="Arial"/>
          <w:lang w:val="ru-RU" w:eastAsia="ru-RU"/>
        </w:rPr>
        <w:t xml:space="preserve"> </w:t>
      </w:r>
      <w:r>
        <w:rPr>
          <w:rFonts w:ascii="Arial" w:hAnsi="Arial" w:cs="Arial"/>
          <w:lang w:val="uk-UA" w:eastAsia="ru-RU"/>
        </w:rPr>
        <w:t>Макс. кіл-</w:t>
      </w:r>
      <w:proofErr w:type="spellStart"/>
      <w:r>
        <w:rPr>
          <w:rFonts w:ascii="Arial" w:hAnsi="Arial" w:cs="Arial"/>
          <w:lang w:val="uk-UA" w:eastAsia="ru-RU"/>
        </w:rPr>
        <w:t>сть</w:t>
      </w:r>
      <w:proofErr w:type="spellEnd"/>
      <w:r>
        <w:rPr>
          <w:rFonts w:ascii="Arial" w:hAnsi="Arial" w:cs="Arial"/>
          <w:lang w:val="uk-UA" w:eastAsia="ru-RU"/>
        </w:rPr>
        <w:t xml:space="preserve"> справ, яку компанія може та спроможна опрацьовувати</w:t>
      </w:r>
      <w:bookmarkStart w:id="0" w:name="_GoBack"/>
      <w:bookmarkEnd w:id="0"/>
    </w:p>
    <w:sectPr w:rsidR="00B01B1D" w:rsidRPr="00B01B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FC"/>
    <w:rsid w:val="00194505"/>
    <w:rsid w:val="00255C6B"/>
    <w:rsid w:val="002B780A"/>
    <w:rsid w:val="005C3A9F"/>
    <w:rsid w:val="007038E6"/>
    <w:rsid w:val="007F3EFC"/>
    <w:rsid w:val="0088618E"/>
    <w:rsid w:val="00B01B1D"/>
    <w:rsid w:val="00D25C66"/>
    <w:rsid w:val="00E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75B62CB-647D-4131-81C1-20B672DD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A9F"/>
    <w:rPr>
      <w:lang w:val="en-AU"/>
    </w:rPr>
  </w:style>
  <w:style w:type="paragraph" w:styleId="1">
    <w:name w:val="heading 1"/>
    <w:basedOn w:val="a"/>
    <w:next w:val="a"/>
    <w:link w:val="10"/>
    <w:qFormat/>
    <w:rsid w:val="005C3A9F"/>
    <w:pPr>
      <w:keepNext/>
      <w:jc w:val="center"/>
      <w:outlineLvl w:val="0"/>
    </w:pPr>
    <w:rPr>
      <w:rFonts w:ascii="Arial" w:hAnsi="Arial" w:cs="Arial"/>
      <w:b/>
      <w:color w:val="000000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5C3A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A9F"/>
    <w:rPr>
      <w:rFonts w:ascii="Arial" w:hAnsi="Arial" w:cs="Arial"/>
      <w:b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5C3A9F"/>
    <w:rPr>
      <w:rFonts w:ascii="Arial" w:hAnsi="Arial" w:cs="Arial"/>
      <w:b/>
      <w:bCs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OTP Bank Ukraine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KOZYR Ganna Yuriivna</dc:creator>
  <cp:lastModifiedBy>MOSKALOVA Svitlana Viktorivna</cp:lastModifiedBy>
  <cp:revision>3</cp:revision>
  <dcterms:created xsi:type="dcterms:W3CDTF">2020-05-06T08:30:00Z</dcterms:created>
  <dcterms:modified xsi:type="dcterms:W3CDTF">2022-07-25T12:57:00Z</dcterms:modified>
</cp:coreProperties>
</file>